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B1C57E" w14:textId="77777777" w:rsidR="005D2A4B" w:rsidRDefault="005D2A4B">
      <w:pPr>
        <w:jc w:val="left"/>
      </w:pPr>
    </w:p>
    <w:p w14:paraId="3FAE8733" w14:textId="77777777" w:rsidR="005D2A4B" w:rsidRDefault="005D2A4B" w:rsidP="00A13FDE">
      <w:pPr>
        <w:pStyle w:val="Snum"/>
      </w:pPr>
    </w:p>
    <w:p w14:paraId="64716C28" w14:textId="77777777" w:rsidR="002665C6" w:rsidRDefault="002665C6" w:rsidP="00A13FDE">
      <w:pPr>
        <w:pStyle w:val="Snum"/>
      </w:pPr>
    </w:p>
    <w:p w14:paraId="1F4DE7E4" w14:textId="0E8FBD6C" w:rsidR="001C3166" w:rsidRPr="00640FB6" w:rsidRDefault="001C3166" w:rsidP="001C3166">
      <w:pPr>
        <w:pStyle w:val="Snum"/>
        <w:spacing w:line="276" w:lineRule="auto"/>
        <w:rPr>
          <w:b/>
          <w:bCs/>
        </w:rPr>
      </w:pPr>
      <w:r w:rsidRPr="00640FB6">
        <w:rPr>
          <w:b/>
          <w:bCs/>
        </w:rPr>
        <w:t>Eesti Pimedate Liidu tagasiside</w:t>
      </w:r>
    </w:p>
    <w:p w14:paraId="78BD00C1" w14:textId="4F209095" w:rsidR="001C3166" w:rsidRPr="00640FB6" w:rsidRDefault="001C3166" w:rsidP="001C3166">
      <w:pPr>
        <w:spacing w:line="276" w:lineRule="auto"/>
        <w:rPr>
          <w:b/>
          <w:bCs/>
        </w:rPr>
      </w:pPr>
      <w:r w:rsidRPr="00640FB6">
        <w:rPr>
          <w:b/>
          <w:bCs/>
        </w:rPr>
        <w:t>Sotsiaalhoolekande seaduse, ravikindlustuse seaduse ja meditsiiniseadme seaduse muutmise seaduse eelnõu väljatöötamise kavatsusele</w:t>
      </w:r>
    </w:p>
    <w:p w14:paraId="54623494" w14:textId="77777777" w:rsidR="001C3166" w:rsidRDefault="001C3166" w:rsidP="001C3166"/>
    <w:p w14:paraId="3632D8D2" w14:textId="1B699D84" w:rsidR="001C3166" w:rsidRDefault="001C3166" w:rsidP="001C3166">
      <w:r>
        <w:t>01.09.2025</w:t>
      </w:r>
    </w:p>
    <w:p w14:paraId="6D4B7BBD" w14:textId="77777777" w:rsidR="001C3166" w:rsidRDefault="001C3166" w:rsidP="001C3166"/>
    <w:p w14:paraId="4AC167EE" w14:textId="77777777" w:rsidR="001C3166" w:rsidRDefault="001C3166" w:rsidP="001C3166"/>
    <w:p w14:paraId="2D702F65" w14:textId="57B4B645" w:rsidR="001C3166" w:rsidRDefault="001C3166" w:rsidP="001C3166">
      <w:pPr>
        <w:spacing w:line="276" w:lineRule="auto"/>
      </w:pPr>
      <w:r w:rsidRPr="00FD49FD">
        <w:t xml:space="preserve">Eesti Pimedate Liit, koondades nägemispuudega inimeste </w:t>
      </w:r>
      <w:r>
        <w:t xml:space="preserve">ja nägemispuudega inimesi koondavate organisatsioonide </w:t>
      </w:r>
      <w:r w:rsidRPr="00FD49FD">
        <w:t>huve Eestis, peab vajalikuks esitada järgmised seisukohad ja ettepanekud</w:t>
      </w:r>
      <w:r>
        <w:t>.</w:t>
      </w:r>
    </w:p>
    <w:p w14:paraId="43D6F994" w14:textId="77777777" w:rsidR="001C3166" w:rsidRPr="00FD49FD" w:rsidRDefault="001C3166" w:rsidP="001C3166">
      <w:pPr>
        <w:spacing w:line="276" w:lineRule="auto"/>
      </w:pPr>
    </w:p>
    <w:p w14:paraId="6807F4B0" w14:textId="77777777" w:rsidR="001C3166" w:rsidRPr="00FD49FD" w:rsidRDefault="001C3166" w:rsidP="001C3166">
      <w:pPr>
        <w:spacing w:line="276" w:lineRule="auto"/>
      </w:pPr>
      <w:r w:rsidRPr="00FD49FD">
        <w:t>Meie spetsialistide praktika ja pikaajalise kogemuse põhjal on ilmne, et arstidel – sealhulgas perearstidel ja silmaarstidel – ei ole tänases süsteemis teadmisi abivahendite turu, funktsionaalsuse ega kasutajate vajaduste kohta. Tavaline praktika on, et arstid suunavad patsiendid</w:t>
      </w:r>
      <w:r>
        <w:t xml:space="preserve"> </w:t>
      </w:r>
      <w:r w:rsidRPr="00FD49FD">
        <w:t>edasimüüjate</w:t>
      </w:r>
      <w:r>
        <w:t>, erialaliitude või puuetega inimeste organisatsioonide</w:t>
      </w:r>
      <w:r w:rsidRPr="00FD49FD">
        <w:t xml:space="preserve"> poole, kes omakorda peavad arstile ütlema, </w:t>
      </w:r>
      <w:r>
        <w:t>millist toodet patsiendile soovitada.</w:t>
      </w:r>
      <w:r w:rsidRPr="00FD49FD">
        <w:t xml:space="preserve"> Tegemist on süsteemse probleemiga, mida VTK ei käsitle ega lahenda.</w:t>
      </w:r>
    </w:p>
    <w:p w14:paraId="1442FDD9" w14:textId="77777777" w:rsidR="001C3166" w:rsidRPr="00FD49FD" w:rsidRDefault="001C3166" w:rsidP="001C3166">
      <w:pPr>
        <w:tabs>
          <w:tab w:val="num" w:pos="720"/>
        </w:tabs>
        <w:spacing w:line="276" w:lineRule="auto"/>
      </w:pPr>
      <w:r w:rsidRPr="00FD49FD">
        <w:t>Kui laiendada abivahendite väljakirjutamise õigust veelgi laiemale ringile spetsialist</w:t>
      </w:r>
      <w:r>
        <w:t>idele</w:t>
      </w:r>
      <w:r w:rsidRPr="00FD49FD">
        <w:t xml:space="preserve">, tekib väga suur risk valeotsuste tegemiseks. Erialase pädevuse ja süsteemse koolituse puudumisel </w:t>
      </w:r>
      <w:r>
        <w:t xml:space="preserve">on </w:t>
      </w:r>
      <w:r w:rsidRPr="00FD49FD">
        <w:t>tulemuseks</w:t>
      </w:r>
      <w:r>
        <w:t xml:space="preserve">, et inimesele kirjutatakse välja ebaotstarbekaid </w:t>
      </w:r>
      <w:r w:rsidRPr="00FD49FD">
        <w:t>või sobimat</w:t>
      </w:r>
      <w:r>
        <w:t>uid</w:t>
      </w:r>
      <w:r w:rsidRPr="00FD49FD">
        <w:t xml:space="preserve"> abivah</w:t>
      </w:r>
      <w:r>
        <w:t xml:space="preserve">endeid, või tekivad </w:t>
      </w:r>
      <w:r w:rsidRPr="00FD49FD">
        <w:t>olukorrad, kus inimene ei saa endale vajalikku abivahendit, kuna otsuse teeb ebapiisava ettevalmistusega spetsialist.</w:t>
      </w:r>
    </w:p>
    <w:p w14:paraId="6911359C" w14:textId="77777777" w:rsidR="001C3166" w:rsidRDefault="001C3166" w:rsidP="001C3166">
      <w:pPr>
        <w:spacing w:line="276" w:lineRule="auto"/>
      </w:pPr>
      <w:r w:rsidRPr="00FD49FD">
        <w:t>Eesti Pimedate Liit rõhutab, et ilma süsteemse koolituse, pädevusnõuete ja vastutuse selge jaotuseta ei tohi abivahendite väljakirjutajate ringi laiendada</w:t>
      </w:r>
      <w:r>
        <w:t>.</w:t>
      </w:r>
    </w:p>
    <w:p w14:paraId="5442A253" w14:textId="77777777" w:rsidR="001C3166" w:rsidRDefault="001C3166" w:rsidP="001C3166">
      <w:pPr>
        <w:spacing w:line="276" w:lineRule="auto"/>
      </w:pPr>
    </w:p>
    <w:p w14:paraId="1B5A1F46" w14:textId="77777777" w:rsidR="001C3166" w:rsidRPr="00FD49FD" w:rsidRDefault="001C3166" w:rsidP="001C3166">
      <w:pPr>
        <w:spacing w:line="276" w:lineRule="auto"/>
      </w:pPr>
      <w:r w:rsidRPr="00FD49FD">
        <w:t>VTK näeb ette erimenetluste kaotamise ja probleemide lahendamise</w:t>
      </w:r>
      <w:r>
        <w:t>,</w:t>
      </w:r>
      <w:r w:rsidRPr="00FD49FD">
        <w:t xml:space="preserve"> loetelude ja piirhindade kaudu. Tegelikult on aga suur osa nägemispuudega inimestele vajalikke seadmeid seni soetatud just erimenetluse kaudu – sealhulgas punktkirja</w:t>
      </w:r>
      <w:r>
        <w:t>kuvarid</w:t>
      </w:r>
      <w:r w:rsidRPr="00FD49FD">
        <w:t>, digitaal</w:t>
      </w:r>
      <w:r>
        <w:t>sed</w:t>
      </w:r>
      <w:r w:rsidRPr="00FD49FD">
        <w:t xml:space="preserve"> ja elektroonilised suurendusseadmed, innovaatilised orienteerumisabivahendid ja </w:t>
      </w:r>
      <w:r>
        <w:t xml:space="preserve">tehisaru </w:t>
      </w:r>
      <w:r w:rsidRPr="00FD49FD">
        <w:t>põhised lahendused.</w:t>
      </w:r>
    </w:p>
    <w:p w14:paraId="6B6E8117" w14:textId="77777777" w:rsidR="001C3166" w:rsidRDefault="001C3166" w:rsidP="001C3166">
      <w:pPr>
        <w:spacing w:line="276" w:lineRule="auto"/>
      </w:pPr>
      <w:r>
        <w:t>Meie seisukoht on,</w:t>
      </w:r>
      <w:r w:rsidRPr="00FD49FD">
        <w:t xml:space="preserve"> et piirhinnad ei kata vajalike seadmete tegelikku maksumust. Kui erimenetlust ei säilitata või ei looda samaväärset mehhanismi, kaob ligipääs kallimatele ja </w:t>
      </w:r>
      <w:r>
        <w:t xml:space="preserve">keerulisematele </w:t>
      </w:r>
      <w:r w:rsidRPr="00FD49FD">
        <w:t xml:space="preserve">seadmetele täielikult. </w:t>
      </w:r>
      <w:r>
        <w:t xml:space="preserve">Küsimus ei pruugi olla isegi niivõrd innovaatilisuses, kui kasutajate laiades vajadustes. Näiteks seadmed, mis sobivad liitpuudega (nägemis- ja kuulmispuue, nägemis- ja liikumispuue/motoorikahäire jne) on sageli kallimad ja keerukamad ja vajavad juba täna erimenetlusi. </w:t>
      </w:r>
      <w:r w:rsidRPr="00FD49FD">
        <w:t>Lisaks puudub VTK-s kirjeldus, kuidas ja millise protsessiga uusi seadmeid loeteludesse</w:t>
      </w:r>
      <w:r>
        <w:t xml:space="preserve"> lisada.</w:t>
      </w:r>
    </w:p>
    <w:p w14:paraId="095B4632" w14:textId="77777777" w:rsidR="001C3166" w:rsidRDefault="001C3166" w:rsidP="001C3166">
      <w:pPr>
        <w:spacing w:line="276" w:lineRule="auto"/>
      </w:pPr>
    </w:p>
    <w:p w14:paraId="0DA0A2CA" w14:textId="77777777" w:rsidR="001C3166" w:rsidRDefault="001C3166" w:rsidP="001C3166">
      <w:pPr>
        <w:spacing w:line="276" w:lineRule="auto"/>
      </w:pPr>
      <w:r w:rsidRPr="00FD49FD">
        <w:t xml:space="preserve">VTK kohaselt reguleerib Tervisekassa piirhindu, kuid </w:t>
      </w:r>
      <w:r>
        <w:t xml:space="preserve">uues süsteemis </w:t>
      </w:r>
      <w:r w:rsidRPr="00FD49FD">
        <w:t xml:space="preserve">ei arvestata inimeste tervikkulusid, mis tekivad ravimite ja abivahendite ühisest kasutamisest. Tekib oht, et osa inimesi peab omaosaluse </w:t>
      </w:r>
      <w:r>
        <w:t xml:space="preserve">piiride </w:t>
      </w:r>
      <w:r w:rsidRPr="00FD49FD">
        <w:t>tõttu loobuma abivahenditest, mis on eluks hädavajali</w:t>
      </w:r>
      <w:r>
        <w:t>kud.</w:t>
      </w:r>
      <w:r w:rsidRPr="00FD49FD">
        <w:t xml:space="preserve"> See loob ebavõrdsuse nende vahel, kelle kulukoormus ravimitele + abivahenditele on suur</w:t>
      </w:r>
      <w:r>
        <w:t>em.</w:t>
      </w:r>
    </w:p>
    <w:p w14:paraId="6691E2D1" w14:textId="77777777" w:rsidR="001C3166" w:rsidRDefault="001C3166" w:rsidP="001C3166">
      <w:pPr>
        <w:spacing w:line="276" w:lineRule="auto"/>
      </w:pPr>
    </w:p>
    <w:p w14:paraId="05B7580D" w14:textId="77777777" w:rsidR="001C3166" w:rsidRDefault="001C3166" w:rsidP="001C3166">
      <w:pPr>
        <w:spacing w:line="276" w:lineRule="auto"/>
      </w:pPr>
      <w:r w:rsidRPr="00FD49FD">
        <w:t>VTK käsitleb abivahendeid peamiselt füüsiliste toodetena</w:t>
      </w:r>
      <w:r>
        <w:t>,</w:t>
      </w:r>
      <w:r w:rsidRPr="00FD49FD">
        <w:t xml:space="preserve"> </w:t>
      </w:r>
      <w:r>
        <w:t>j</w:t>
      </w:r>
      <w:r w:rsidRPr="00FD49FD">
        <w:t xml:space="preserve">ättes arvestamata, et suur osa nägemispuudega inimeste abivahenditest on tänaseks tarkvarapõhised (ekraanilugejad, suurendustarkvara, </w:t>
      </w:r>
      <w:r>
        <w:t>tehisarul</w:t>
      </w:r>
      <w:r w:rsidRPr="00FD49FD">
        <w:t xml:space="preserve"> põhinevad lugemislahendused, nutiseadmete erirakendused), mille eest makstakse kuupõhise või aastase litsentsiga</w:t>
      </w:r>
      <w:r>
        <w:t>. Hulk uusi riistvaralisi tooteid, nagu nutikad valged kepid, liikumise ja orienteerumise abisüsteemid jne, on tänu pilvepõhistele lahendustele saamas funktsioone, mis kasutajate iseseisvust oluliselt suurendavad. Pilvepõhisus tähendab aga samuti tellimuspõhist kuu või aastamaksu.</w:t>
      </w:r>
      <w:r w:rsidRPr="00FD49FD">
        <w:t xml:space="preserve"> Hetkel puudub kavandatavas süsteemis täielikult mehhanism </w:t>
      </w:r>
      <w:r>
        <w:t xml:space="preserve">kuutasu põhiste </w:t>
      </w:r>
      <w:r w:rsidRPr="00FD49FD">
        <w:t>abivahendite kompenseerimisek</w:t>
      </w:r>
      <w:r>
        <w:t>s mille tõttu jäävad Eestis elavad inimesed ilma uudsetest ja igapäevast elu hõlbustavatest lahendustest.</w:t>
      </w:r>
    </w:p>
    <w:p w14:paraId="65B9A251" w14:textId="77777777" w:rsidR="001C3166" w:rsidRPr="00FD49FD" w:rsidRDefault="001C3166" w:rsidP="001C3166">
      <w:pPr>
        <w:spacing w:line="276" w:lineRule="auto"/>
      </w:pPr>
    </w:p>
    <w:p w14:paraId="1D94F517" w14:textId="77777777" w:rsidR="001C3166" w:rsidRDefault="001C3166" w:rsidP="001C3166">
      <w:pPr>
        <w:spacing w:line="276" w:lineRule="auto"/>
      </w:pPr>
      <w:r w:rsidRPr="00FD49FD">
        <w:t xml:space="preserve">VTK näeb ette, et abivahendid kantakse meditsiiniseadmete andmekogusse. Tekib küsimus, kas kõik abivahendid peavad olema registreeritud meditsiiniseadmetena. Paljud tootjad ei ole selleks </w:t>
      </w:r>
      <w:r>
        <w:t xml:space="preserve">kindlasti mitte </w:t>
      </w:r>
      <w:r w:rsidRPr="00FD49FD">
        <w:t xml:space="preserve">valmis, </w:t>
      </w:r>
      <w:r>
        <w:t xml:space="preserve">arvestades seadmete meditsiiniseadmena klassifitseerimisega kaasnevat lisatööd ja kulusid. </w:t>
      </w:r>
      <w:r w:rsidRPr="00FD49FD">
        <w:t>Hetkel puudub arusaam, kus jookseb piir abivahendi ja meditsiiniseadme vahel</w:t>
      </w:r>
      <w:r>
        <w:t>.</w:t>
      </w:r>
    </w:p>
    <w:p w14:paraId="768B29E6" w14:textId="77777777" w:rsidR="001C3166" w:rsidRPr="00FD49FD" w:rsidRDefault="001C3166" w:rsidP="001C3166">
      <w:pPr>
        <w:spacing w:line="276" w:lineRule="auto"/>
      </w:pPr>
    </w:p>
    <w:p w14:paraId="53D365BF" w14:textId="77777777" w:rsidR="001C3166" w:rsidRDefault="001C3166" w:rsidP="001C3166">
      <w:pPr>
        <w:spacing w:line="276" w:lineRule="auto"/>
      </w:pPr>
      <w:r w:rsidRPr="00FD49FD">
        <w:t xml:space="preserve">VTK jätab juhtkoerad süsteemist välja. </w:t>
      </w:r>
      <w:r>
        <w:t xml:space="preserve">Juhtkoera näol on </w:t>
      </w:r>
      <w:r w:rsidRPr="00FD49FD">
        <w:t xml:space="preserve">nägemispuudega inimeste jaoks </w:t>
      </w:r>
      <w:r>
        <w:t xml:space="preserve">tegemist </w:t>
      </w:r>
      <w:r w:rsidRPr="00FD49FD">
        <w:t xml:space="preserve">hädavajaliku abivahendiga, mille ostu-, kasvatamise-, treenimise-, kindlustus- ja ravikulude kompenseerimist reform ei puuduta. Seni on asutuste vastused </w:t>
      </w:r>
      <w:r>
        <w:t xml:space="preserve">(SKA; SOM, Tervisekassa) (SH. sotsiaalkaitseminister) </w:t>
      </w:r>
      <w:r w:rsidRPr="00FD49FD">
        <w:t>piirdunud tõdemusega, et probleem vajab lahendamist, kuid konkreetseid samme ei ole tehtud</w:t>
      </w:r>
      <w:r>
        <w:t xml:space="preserve"> või lahendusi pakutud.</w:t>
      </w:r>
      <w:r w:rsidRPr="00FD49FD">
        <w:t xml:space="preserve"> Kui lahendust ei looda, kaob Eestis tegelik võimalus juhtkoera kasutada.</w:t>
      </w:r>
      <w:r>
        <w:t xml:space="preserve"> Arvestades reformi lühikest jõustumisaega ning fakti, et nägemispuudega inimeste abivahendid on ühed esimesed, mis uude süsteemi üle viiakse, ei ole aktsepteeritav, et üks oluline abivahendi liik on tänase seisuga sisuliselt üle parda heidetud.</w:t>
      </w:r>
    </w:p>
    <w:p w14:paraId="0E313BDE" w14:textId="77777777" w:rsidR="002665C6" w:rsidRDefault="002665C6" w:rsidP="001C3166">
      <w:pPr>
        <w:pStyle w:val="Snum"/>
        <w:spacing w:line="276" w:lineRule="auto"/>
      </w:pPr>
    </w:p>
    <w:p w14:paraId="436E6BE1" w14:textId="77777777" w:rsidR="002665C6" w:rsidRDefault="002665C6" w:rsidP="00A13FDE">
      <w:pPr>
        <w:pStyle w:val="Snum"/>
      </w:pPr>
    </w:p>
    <w:p w14:paraId="0635B518" w14:textId="573FBE25" w:rsidR="002665C6" w:rsidRDefault="002665C6" w:rsidP="00A13FDE">
      <w:pPr>
        <w:pStyle w:val="Snum"/>
      </w:pPr>
      <w:r>
        <w:t>Lugupidamisega</w:t>
      </w:r>
    </w:p>
    <w:p w14:paraId="22F3266C" w14:textId="744DBF4A" w:rsidR="002665C6" w:rsidRDefault="002665C6" w:rsidP="00A13FDE">
      <w:pPr>
        <w:pStyle w:val="Snum"/>
      </w:pPr>
      <w:r>
        <w:t>Jakob Rosin</w:t>
      </w:r>
    </w:p>
    <w:p w14:paraId="3AD037A0" w14:textId="612EEE2F" w:rsidR="002665C6" w:rsidRDefault="002665C6" w:rsidP="00A13FDE">
      <w:pPr>
        <w:pStyle w:val="Snum"/>
      </w:pPr>
      <w:r>
        <w:t>Eesti Pimedate Liit MTÜ</w:t>
      </w:r>
    </w:p>
    <w:p w14:paraId="6DC77289" w14:textId="1084F1DF" w:rsidR="002665C6" w:rsidRDefault="002665C6" w:rsidP="00A13FDE">
      <w:pPr>
        <w:pStyle w:val="Snum"/>
      </w:pPr>
      <w:r>
        <w:t>Juhatuse esimees</w:t>
      </w:r>
    </w:p>
    <w:p w14:paraId="01E45A25" w14:textId="77777777" w:rsidR="002665C6" w:rsidRDefault="002665C6" w:rsidP="00A13FDE">
      <w:pPr>
        <w:pStyle w:val="Snum"/>
      </w:pPr>
    </w:p>
    <w:p w14:paraId="5FBB4DCB" w14:textId="7F8C5B68" w:rsidR="002665C6" w:rsidRDefault="002665C6" w:rsidP="00A13FDE">
      <w:pPr>
        <w:pStyle w:val="Snum"/>
      </w:pPr>
    </w:p>
    <w:p w14:paraId="5C2F080E" w14:textId="77777777" w:rsidR="002665C6" w:rsidRDefault="002665C6" w:rsidP="00A13FDE">
      <w:pPr>
        <w:pStyle w:val="Snum"/>
      </w:pPr>
    </w:p>
    <w:p w14:paraId="25858639" w14:textId="77777777" w:rsidR="005D2A4B" w:rsidRDefault="005D2A4B" w:rsidP="00A13FDE">
      <w:pPr>
        <w:pStyle w:val="Snum"/>
      </w:pPr>
    </w:p>
    <w:sectPr w:rsidR="005D2A4B" w:rsidSect="00A87B91">
      <w:headerReference w:type="even" r:id="rId7"/>
      <w:headerReference w:type="default" r:id="rId8"/>
      <w:footerReference w:type="even" r:id="rId9"/>
      <w:footerReference w:type="default" r:id="rId10"/>
      <w:headerReference w:type="first" r:id="rId11"/>
      <w:footerReference w:type="first" r:id="rId12"/>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C99BD" w14:textId="77777777" w:rsidR="001A6BF4" w:rsidRDefault="001A6BF4" w:rsidP="00DF44DF">
      <w:r>
        <w:separator/>
      </w:r>
    </w:p>
  </w:endnote>
  <w:endnote w:type="continuationSeparator" w:id="0">
    <w:p w14:paraId="2FCE4F23" w14:textId="77777777" w:rsidR="001A6BF4" w:rsidRDefault="001A6BF4"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ang">
    <w:altName w:val="Microsoft YaHei"/>
    <w:panose1 w:val="020B0604020202020204"/>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668FE" w14:textId="77777777" w:rsidR="00881D91" w:rsidRDefault="00881D91">
    <w:pPr>
      <w:pStyle w:val="Footer"/>
    </w:pPr>
  </w:p>
  <w:p w14:paraId="74AAE03E" w14:textId="77777777" w:rsidR="0043330F" w:rsidRDefault="0043330F"/>
  <w:p w14:paraId="7BB2202C" w14:textId="77777777" w:rsidR="0043330F" w:rsidRDefault="004333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8972B" w14:textId="77777777" w:rsidR="005D2A4B" w:rsidRPr="00AD2EA7" w:rsidRDefault="000C642F" w:rsidP="007056E1">
    <w:pPr>
      <w:pStyle w:val="Jalus"/>
    </w:pPr>
    <w:r>
      <w:fldChar w:fldCharType="begin"/>
    </w:r>
    <w:r>
      <w:instrText xml:space="preserve"> PAGE </w:instrText>
    </w:r>
    <w:r>
      <w:fldChar w:fldCharType="separate"/>
    </w:r>
    <w:r w:rsidR="005D2A4B">
      <w:rPr>
        <w:noProof/>
      </w:rPr>
      <w:t>2</w:t>
    </w:r>
    <w:r>
      <w:rPr>
        <w:noProof/>
      </w:rPr>
      <w:fldChar w:fldCharType="end"/>
    </w:r>
    <w:r w:rsidR="005D2A4B" w:rsidRPr="00AD2EA7">
      <w:t xml:space="preserve"> (</w:t>
    </w:r>
    <w:r>
      <w:fldChar w:fldCharType="begin"/>
    </w:r>
    <w:r>
      <w:instrText xml:space="preserve"> NUMPAGES </w:instrText>
    </w:r>
    <w:r>
      <w:fldChar w:fldCharType="separate"/>
    </w:r>
    <w:r w:rsidR="005D2A4B">
      <w:rPr>
        <w:noProof/>
      </w:rPr>
      <w:t>2</w:t>
    </w:r>
    <w:r>
      <w:rPr>
        <w:noProof/>
      </w:rPr>
      <w:fldChar w:fldCharType="end"/>
    </w:r>
    <w:r w:rsidR="005D2A4B" w:rsidRPr="00AD2EA7">
      <w:t>)</w:t>
    </w:r>
  </w:p>
  <w:p w14:paraId="70DC84BD" w14:textId="77777777" w:rsidR="0043330F" w:rsidRDefault="0043330F"/>
  <w:p w14:paraId="6215FF76" w14:textId="77777777" w:rsidR="0043330F" w:rsidRDefault="004333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81B2" w14:textId="77777777" w:rsidR="005D2A4B" w:rsidRPr="000A17B5" w:rsidRDefault="005D2A4B" w:rsidP="000A17B5">
    <w:pPr>
      <w:pStyle w:val="Jalus"/>
    </w:pPr>
    <w:r>
      <w:t xml:space="preserve">Raua 1, Tallinn 10124, Eesti Vabariik / </w:t>
    </w:r>
    <w:hyperlink r:id="rId1" w:history="1">
      <w:r w:rsidRPr="005C3929">
        <w:rPr>
          <w:rStyle w:val="Hyperlink"/>
          <w:rFonts w:cs="Mangal"/>
        </w:rPr>
        <w:t>epl@pimedateliit.ee</w:t>
      </w:r>
    </w:hyperlink>
    <w:r>
      <w:t xml:space="preserve"> / </w:t>
    </w:r>
    <w:hyperlink r:id="rId2" w:history="1">
      <w:r w:rsidRPr="005C3929">
        <w:rPr>
          <w:rStyle w:val="Hyperlink"/>
          <w:rFonts w:cs="Mangal"/>
        </w:rPr>
        <w:t>www.pimedateliit.ee/</w:t>
      </w:r>
    </w:hyperlink>
    <w:r>
      <w:t xml:space="preserve"> </w:t>
    </w:r>
    <w:proofErr w:type="spellStart"/>
    <w:r>
      <w:t>r</w:t>
    </w:r>
    <w:r w:rsidR="00614D07">
      <w:t>e</w:t>
    </w:r>
    <w:r>
      <w:t>g</w:t>
    </w:r>
    <w:proofErr w:type="spellEnd"/>
    <w:r>
      <w:t>-kood 80000600</w:t>
    </w:r>
  </w:p>
  <w:p w14:paraId="147545FC" w14:textId="77777777" w:rsidR="005D2A4B" w:rsidRDefault="005D2A4B"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380FD" w14:textId="77777777" w:rsidR="001A6BF4" w:rsidRDefault="001A6BF4" w:rsidP="00DF44DF">
      <w:r>
        <w:separator/>
      </w:r>
    </w:p>
  </w:footnote>
  <w:footnote w:type="continuationSeparator" w:id="0">
    <w:p w14:paraId="7DF6BB9C" w14:textId="77777777" w:rsidR="001A6BF4" w:rsidRDefault="001A6BF4"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6850B" w14:textId="77777777" w:rsidR="007E63CC" w:rsidRDefault="007E63CC">
    <w:pPr>
      <w:pStyle w:val="Header"/>
    </w:pPr>
  </w:p>
  <w:p w14:paraId="6C61DEE4" w14:textId="195F3AA7" w:rsidR="0043330F" w:rsidRDefault="0043330F"/>
  <w:p w14:paraId="78C656F1" w14:textId="77777777" w:rsidR="0043330F" w:rsidRDefault="004333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C2AC4" w14:textId="77777777" w:rsidR="007E63CC" w:rsidRDefault="007E63CC">
    <w:pPr>
      <w:pStyle w:val="Header"/>
    </w:pPr>
  </w:p>
  <w:p w14:paraId="1ABDB32A" w14:textId="5413DF02" w:rsidR="0043330F" w:rsidRDefault="0043330F"/>
  <w:p w14:paraId="4AEE908E" w14:textId="77777777" w:rsidR="0043330F" w:rsidRDefault="004333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3DE0" w14:textId="77777777" w:rsidR="005D2A4B" w:rsidRDefault="00614D07">
    <w:pPr>
      <w:pStyle w:val="Header"/>
    </w:pPr>
    <w:r>
      <w:rPr>
        <w:noProof/>
      </w:rPr>
      <w:drawing>
        <wp:inline distT="0" distB="0" distL="0" distR="0" wp14:anchorId="2B46D9A8" wp14:editId="5818C71D">
          <wp:extent cx="1656715" cy="516890"/>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715"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063F"/>
    <w:multiLevelType w:val="singleLevel"/>
    <w:tmpl w:val="9082677C"/>
    <w:lvl w:ilvl="0">
      <w:start w:val="1"/>
      <w:numFmt w:val="bullet"/>
      <w:lvlText w:val="•"/>
      <w:lvlJc w:val="left"/>
      <w:pPr>
        <w:tabs>
          <w:tab w:val="num" w:pos="1400"/>
        </w:tabs>
        <w:ind w:left="1400" w:hanging="560"/>
      </w:pPr>
    </w:lvl>
  </w:abstractNum>
  <w:abstractNum w:abstractNumId="1" w15:restartNumberingAfterBreak="0">
    <w:nsid w:val="371C7D49"/>
    <w:multiLevelType w:val="singleLevel"/>
    <w:tmpl w:val="6910F5D4"/>
    <w:lvl w:ilvl="0">
      <w:start w:val="1"/>
      <w:numFmt w:val="bullet"/>
      <w:lvlText w:val="•"/>
      <w:lvlJc w:val="left"/>
      <w:pPr>
        <w:tabs>
          <w:tab w:val="num" w:pos="1400"/>
        </w:tabs>
        <w:ind w:left="1400" w:hanging="560"/>
      </w:pPr>
    </w:lvl>
  </w:abstractNum>
  <w:abstractNum w:abstractNumId="2" w15:restartNumberingAfterBreak="0">
    <w:nsid w:val="73294BFD"/>
    <w:multiLevelType w:val="singleLevel"/>
    <w:tmpl w:val="CE36A552"/>
    <w:lvl w:ilvl="0">
      <w:start w:val="1"/>
      <w:numFmt w:val="bullet"/>
      <w:lvlText w:val="•"/>
      <w:lvlJc w:val="left"/>
      <w:pPr>
        <w:tabs>
          <w:tab w:val="num" w:pos="1400"/>
        </w:tabs>
        <w:ind w:left="1400" w:hanging="560"/>
      </w:pPr>
    </w:lvl>
  </w:abstractNum>
  <w:num w:numId="1" w16cid:durableId="1953592457">
    <w:abstractNumId w:val="2"/>
  </w:num>
  <w:num w:numId="2" w16cid:durableId="227808330">
    <w:abstractNumId w:val="1"/>
  </w:num>
  <w:num w:numId="3" w16cid:durableId="49121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isplayBackgroundShape/>
  <w:embedSystemFonts/>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52"/>
    <w:rsid w:val="000543FE"/>
    <w:rsid w:val="00060947"/>
    <w:rsid w:val="000913FC"/>
    <w:rsid w:val="000A17B5"/>
    <w:rsid w:val="000C642F"/>
    <w:rsid w:val="00124999"/>
    <w:rsid w:val="001523BD"/>
    <w:rsid w:val="0018459A"/>
    <w:rsid w:val="001A6BF4"/>
    <w:rsid w:val="001A7D04"/>
    <w:rsid w:val="001C3166"/>
    <w:rsid w:val="001D4CFB"/>
    <w:rsid w:val="002008A2"/>
    <w:rsid w:val="00223EB2"/>
    <w:rsid w:val="002335B0"/>
    <w:rsid w:val="002665C6"/>
    <w:rsid w:val="002835BB"/>
    <w:rsid w:val="00293449"/>
    <w:rsid w:val="002F254F"/>
    <w:rsid w:val="002F7A0F"/>
    <w:rsid w:val="00301E52"/>
    <w:rsid w:val="0034719C"/>
    <w:rsid w:val="00354059"/>
    <w:rsid w:val="00394DCB"/>
    <w:rsid w:val="003B2A9C"/>
    <w:rsid w:val="0043330F"/>
    <w:rsid w:val="00435A13"/>
    <w:rsid w:val="0044084D"/>
    <w:rsid w:val="004C1391"/>
    <w:rsid w:val="004C13F8"/>
    <w:rsid w:val="004D66BB"/>
    <w:rsid w:val="00530F52"/>
    <w:rsid w:val="00546204"/>
    <w:rsid w:val="00551E24"/>
    <w:rsid w:val="00557534"/>
    <w:rsid w:val="00560A92"/>
    <w:rsid w:val="00564569"/>
    <w:rsid w:val="005829D7"/>
    <w:rsid w:val="005B5CE1"/>
    <w:rsid w:val="005C3929"/>
    <w:rsid w:val="005D2A4B"/>
    <w:rsid w:val="005E3AED"/>
    <w:rsid w:val="005E45BB"/>
    <w:rsid w:val="00602834"/>
    <w:rsid w:val="00614D07"/>
    <w:rsid w:val="00640FB6"/>
    <w:rsid w:val="00677211"/>
    <w:rsid w:val="00680609"/>
    <w:rsid w:val="006A01AC"/>
    <w:rsid w:val="006B118C"/>
    <w:rsid w:val="006E16BD"/>
    <w:rsid w:val="006F3BB9"/>
    <w:rsid w:val="006F72D7"/>
    <w:rsid w:val="007056E1"/>
    <w:rsid w:val="00707D01"/>
    <w:rsid w:val="00711233"/>
    <w:rsid w:val="00713327"/>
    <w:rsid w:val="0075695A"/>
    <w:rsid w:val="00790B8B"/>
    <w:rsid w:val="007A1DE8"/>
    <w:rsid w:val="007D54FC"/>
    <w:rsid w:val="007E63CC"/>
    <w:rsid w:val="00803DE3"/>
    <w:rsid w:val="00803EA4"/>
    <w:rsid w:val="00804DE3"/>
    <w:rsid w:val="00835858"/>
    <w:rsid w:val="00881D91"/>
    <w:rsid w:val="008919F2"/>
    <w:rsid w:val="008B041F"/>
    <w:rsid w:val="008D4634"/>
    <w:rsid w:val="008F0B50"/>
    <w:rsid w:val="0091786B"/>
    <w:rsid w:val="009370A4"/>
    <w:rsid w:val="009E7F4A"/>
    <w:rsid w:val="00A10E66"/>
    <w:rsid w:val="00A1244E"/>
    <w:rsid w:val="00A13FDE"/>
    <w:rsid w:val="00A87B91"/>
    <w:rsid w:val="00AC4752"/>
    <w:rsid w:val="00AD2EA7"/>
    <w:rsid w:val="00AE02A8"/>
    <w:rsid w:val="00B41602"/>
    <w:rsid w:val="00BC1A62"/>
    <w:rsid w:val="00BD078E"/>
    <w:rsid w:val="00BD3CCF"/>
    <w:rsid w:val="00BE0CC9"/>
    <w:rsid w:val="00BF4D7C"/>
    <w:rsid w:val="00C24F66"/>
    <w:rsid w:val="00C27B07"/>
    <w:rsid w:val="00C41FC5"/>
    <w:rsid w:val="00C60185"/>
    <w:rsid w:val="00C83346"/>
    <w:rsid w:val="00CA583B"/>
    <w:rsid w:val="00CA5F0B"/>
    <w:rsid w:val="00CF2B77"/>
    <w:rsid w:val="00CF4303"/>
    <w:rsid w:val="00D40650"/>
    <w:rsid w:val="00DF44DF"/>
    <w:rsid w:val="00E023F6"/>
    <w:rsid w:val="00E03DBB"/>
    <w:rsid w:val="00EA1758"/>
    <w:rsid w:val="00EE39DC"/>
    <w:rsid w:val="00F1703B"/>
    <w:rsid w:val="00F9645B"/>
    <w:rsid w:val="00F9773D"/>
    <w:rsid w:val="00FA4431"/>
    <w:rsid w:val="00FD1EA4"/>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D7F9F"/>
  <w15:docId w15:val="{CB2E660B-1A31-3647-93C0-4D7A1720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lsdException w:name="List Bullet" w:semiHidden="1" w:unhideWhenUsed="1"/>
    <w:lsdException w:name="List Number" w:semiHidden="1" w:unhideWhenUsed="1"/>
    <w:lsdException w:name="List 2" w:locked="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ang"/>
      <w:kern w:val="1"/>
      <w:sz w:val="24"/>
      <w:szCs w:val="24"/>
      <w:lang w:val="et-EE" w:bidi="hi-IN"/>
    </w:rPr>
  </w:style>
  <w:style w:type="paragraph" w:styleId="Heading1">
    <w:name w:val="heading 1"/>
    <w:basedOn w:val="Normal"/>
    <w:next w:val="Normal"/>
    <w:link w:val="Heading1Char"/>
    <w:qFormat/>
    <w:locked/>
    <w:rsid w:val="002665C6"/>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semiHidden/>
    <w:unhideWhenUsed/>
    <w:qFormat/>
    <w:locked/>
    <w:rsid w:val="002665C6"/>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semiHidden/>
    <w:unhideWhenUsed/>
    <w:qFormat/>
    <w:locked/>
    <w:rsid w:val="002665C6"/>
    <w:pPr>
      <w:keepNext/>
      <w:keepLines/>
      <w:spacing w:before="40"/>
      <w:outlineLvl w:val="2"/>
    </w:pPr>
    <w:rPr>
      <w:rFonts w:asciiTheme="majorHAnsi" w:eastAsiaTheme="majorEastAsia" w:hAnsiTheme="majorHAnsi" w:cs="Mangal"/>
      <w:color w:val="243F60" w:themeColor="accent1" w:themeShade="7F"/>
      <w:szCs w:val="21"/>
    </w:rPr>
  </w:style>
  <w:style w:type="paragraph" w:styleId="Heading4">
    <w:name w:val="heading 4"/>
    <w:basedOn w:val="Normal"/>
    <w:next w:val="Normal"/>
    <w:link w:val="Heading4Char"/>
    <w:uiPriority w:val="99"/>
    <w:qFormat/>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9"/>
    <w:qFormat/>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9"/>
    <w:qFormat/>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9"/>
    <w:qFormat/>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9"/>
    <w:qFormat/>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9"/>
    <w:qFormat/>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DF44DF"/>
    <w:rPr>
      <w:rFonts w:cs="Times New Roman"/>
      <w:b/>
      <w:bCs/>
      <w:color w:val="000000"/>
      <w:sz w:val="28"/>
      <w:szCs w:val="28"/>
      <w:u w:color="000000"/>
    </w:rPr>
  </w:style>
  <w:style w:type="character" w:customStyle="1" w:styleId="Heading5Char">
    <w:name w:val="Heading 5 Char"/>
    <w:link w:val="Heading5"/>
    <w:uiPriority w:val="99"/>
    <w:locked/>
    <w:rsid w:val="00DF44DF"/>
    <w:rPr>
      <w:rFonts w:cs="Times New Roman"/>
      <w:b/>
      <w:bCs/>
      <w:i/>
      <w:iCs/>
      <w:color w:val="000000"/>
      <w:sz w:val="26"/>
      <w:szCs w:val="26"/>
      <w:u w:color="000000"/>
    </w:rPr>
  </w:style>
  <w:style w:type="character" w:customStyle="1" w:styleId="Heading6Char">
    <w:name w:val="Heading 6 Char"/>
    <w:link w:val="Heading6"/>
    <w:uiPriority w:val="99"/>
    <w:locked/>
    <w:rsid w:val="00DF44DF"/>
    <w:rPr>
      <w:rFonts w:cs="Times New Roman"/>
      <w:b/>
      <w:bCs/>
      <w:color w:val="000000"/>
      <w:sz w:val="22"/>
      <w:szCs w:val="22"/>
      <w:u w:color="000000"/>
    </w:rPr>
  </w:style>
  <w:style w:type="character" w:customStyle="1" w:styleId="Heading7Char">
    <w:name w:val="Heading 7 Char"/>
    <w:link w:val="Heading7"/>
    <w:uiPriority w:val="99"/>
    <w:locked/>
    <w:rsid w:val="00DF44DF"/>
    <w:rPr>
      <w:rFonts w:cs="Times New Roman"/>
      <w:color w:val="000000"/>
      <w:sz w:val="24"/>
      <w:szCs w:val="24"/>
      <w:u w:color="000000"/>
    </w:rPr>
  </w:style>
  <w:style w:type="character" w:customStyle="1" w:styleId="Heading8Char">
    <w:name w:val="Heading 8 Char"/>
    <w:link w:val="Heading8"/>
    <w:uiPriority w:val="99"/>
    <w:locked/>
    <w:rsid w:val="00DF44DF"/>
    <w:rPr>
      <w:rFonts w:cs="Times New Roman"/>
      <w:i/>
      <w:iCs/>
      <w:color w:val="000000"/>
      <w:sz w:val="24"/>
      <w:szCs w:val="24"/>
      <w:u w:color="000000"/>
    </w:rPr>
  </w:style>
  <w:style w:type="character" w:customStyle="1" w:styleId="Heading9Char">
    <w:name w:val="Heading 9 Char"/>
    <w:link w:val="Heading9"/>
    <w:uiPriority w:val="99"/>
    <w:locked/>
    <w:rsid w:val="00DF44DF"/>
    <w:rPr>
      <w:rFonts w:ascii="Arial" w:hAnsi="Arial" w:cs="Arial"/>
      <w:color w:val="000000"/>
      <w:sz w:val="22"/>
      <w:szCs w:val="22"/>
      <w:u w:color="000000"/>
    </w:rPr>
  </w:style>
  <w:style w:type="character" w:customStyle="1" w:styleId="NumberingSymbols">
    <w:name w:val="Numbering Symbols"/>
    <w:uiPriority w:val="99"/>
    <w:rsid w:val="00D40650"/>
  </w:style>
  <w:style w:type="character" w:styleId="Hyperlink">
    <w:name w:val="Hyperlink"/>
    <w:uiPriority w:val="99"/>
    <w:rsid w:val="00D40650"/>
    <w:rPr>
      <w:rFonts w:cs="Times New Roman"/>
      <w:color w:val="000080"/>
      <w:u w:val="single"/>
    </w:rPr>
  </w:style>
  <w:style w:type="paragraph" w:customStyle="1" w:styleId="Heading">
    <w:name w:val="Heading"/>
    <w:basedOn w:val="Normal"/>
    <w:next w:val="Normal"/>
    <w:uiPriority w:val="99"/>
    <w:rsid w:val="00D40650"/>
    <w:pPr>
      <w:keepNext/>
      <w:spacing w:before="240" w:after="120"/>
    </w:pPr>
    <w:rPr>
      <w:rFonts w:ascii="Arial" w:eastAsia="Microsoft YaHei" w:hAnsi="Arial"/>
      <w:sz w:val="28"/>
      <w:szCs w:val="28"/>
    </w:rPr>
  </w:style>
  <w:style w:type="paragraph" w:customStyle="1" w:styleId="Jalus">
    <w:name w:val="Jalus"/>
    <w:autoRedefine/>
    <w:uiPriority w:val="99"/>
    <w:rsid w:val="007056E1"/>
    <w:pPr>
      <w:widowControl w:val="0"/>
      <w:suppressAutoHyphens/>
    </w:pPr>
    <w:rPr>
      <w:rFonts w:eastAsia="Simang" w:cs="Mangal"/>
      <w:kern w:val="1"/>
      <w:szCs w:val="24"/>
      <w:lang w:val="et-EE" w:bidi="hi-IN"/>
    </w:rPr>
  </w:style>
  <w:style w:type="paragraph" w:styleId="List">
    <w:name w:val="List"/>
    <w:basedOn w:val="Normal"/>
    <w:uiPriority w:val="99"/>
    <w:rsid w:val="00546204"/>
    <w:pPr>
      <w:spacing w:after="120"/>
    </w:pPr>
  </w:style>
  <w:style w:type="paragraph" w:styleId="Header">
    <w:name w:val="header"/>
    <w:basedOn w:val="Normal"/>
    <w:link w:val="HeaderChar"/>
    <w:uiPriority w:val="99"/>
    <w:rsid w:val="007056E1"/>
    <w:pPr>
      <w:tabs>
        <w:tab w:val="center" w:pos="4536"/>
        <w:tab w:val="right" w:pos="9072"/>
      </w:tabs>
      <w:spacing w:line="240" w:lineRule="auto"/>
    </w:pPr>
    <w:rPr>
      <w:rFonts w:cs="Mangal"/>
      <w:szCs w:val="21"/>
    </w:rPr>
  </w:style>
  <w:style w:type="character" w:customStyle="1" w:styleId="HeaderChar">
    <w:name w:val="Header Char"/>
    <w:link w:val="Header"/>
    <w:uiPriority w:val="99"/>
    <w:locked/>
    <w:rsid w:val="007056E1"/>
    <w:rPr>
      <w:rFonts w:eastAsia="Simang" w:cs="Mangal"/>
      <w:kern w:val="1"/>
      <w:sz w:val="21"/>
      <w:szCs w:val="21"/>
      <w:lang w:eastAsia="zh-CN" w:bidi="hi-IN"/>
    </w:rPr>
  </w:style>
  <w:style w:type="paragraph" w:customStyle="1" w:styleId="Index">
    <w:name w:val="Index"/>
    <w:basedOn w:val="Normal"/>
    <w:uiPriority w:val="99"/>
    <w:rsid w:val="00D40650"/>
    <w:pPr>
      <w:suppressLineNumbers/>
    </w:pPr>
  </w:style>
  <w:style w:type="paragraph" w:styleId="Footer">
    <w:name w:val="footer"/>
    <w:basedOn w:val="Normal"/>
    <w:link w:val="FooterChar"/>
    <w:uiPriority w:val="99"/>
    <w:rsid w:val="007056E1"/>
    <w:pPr>
      <w:tabs>
        <w:tab w:val="center" w:pos="4536"/>
        <w:tab w:val="right" w:pos="9072"/>
      </w:tabs>
      <w:spacing w:line="240" w:lineRule="auto"/>
    </w:pPr>
    <w:rPr>
      <w:rFonts w:cs="Mangal"/>
      <w:szCs w:val="21"/>
    </w:rPr>
  </w:style>
  <w:style w:type="character" w:customStyle="1" w:styleId="FooterChar">
    <w:name w:val="Footer Char"/>
    <w:link w:val="Footer"/>
    <w:uiPriority w:val="99"/>
    <w:locked/>
    <w:rsid w:val="007056E1"/>
    <w:rPr>
      <w:rFonts w:eastAsia="Simang" w:cs="Mangal"/>
      <w:kern w:val="1"/>
      <w:sz w:val="21"/>
      <w:szCs w:val="21"/>
      <w:lang w:eastAsia="zh-CN" w:bidi="hi-IN"/>
    </w:rPr>
  </w:style>
  <w:style w:type="paragraph" w:customStyle="1" w:styleId="TableContents">
    <w:name w:val="Table Contents"/>
    <w:basedOn w:val="Normal"/>
    <w:uiPriority w:val="99"/>
    <w:rsid w:val="00D40650"/>
    <w:pPr>
      <w:suppressLineNumbers/>
    </w:pPr>
  </w:style>
  <w:style w:type="paragraph" w:customStyle="1" w:styleId="TableHeading">
    <w:name w:val="Table Heading"/>
    <w:basedOn w:val="TableContents"/>
    <w:uiPriority w:val="99"/>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uiPriority w:val="99"/>
    <w:rsid w:val="00835858"/>
    <w:pPr>
      <w:keepNext/>
      <w:keepLines/>
      <w:suppressLineNumbers/>
    </w:pPr>
    <w:rPr>
      <w:rFonts w:eastAsia="Simang"/>
      <w:bCs/>
      <w:kern w:val="1"/>
      <w:lang w:val="et-EE" w:bidi="hi-IN"/>
    </w:rPr>
  </w:style>
  <w:style w:type="paragraph" w:customStyle="1" w:styleId="Adressaat">
    <w:name w:val="Adressaat"/>
    <w:autoRedefine/>
    <w:uiPriority w:val="99"/>
    <w:rsid w:val="00835858"/>
    <w:rPr>
      <w:rFonts w:eastAsia="Simang"/>
      <w:kern w:val="24"/>
      <w:sz w:val="24"/>
      <w:szCs w:val="24"/>
      <w:lang w:val="et-EE" w:bidi="hi-IN"/>
    </w:rPr>
  </w:style>
  <w:style w:type="paragraph" w:customStyle="1" w:styleId="Pealkiri">
    <w:name w:val="Pealkiri"/>
    <w:autoRedefine/>
    <w:uiPriority w:val="99"/>
    <w:rsid w:val="00835858"/>
    <w:pPr>
      <w:spacing w:after="560"/>
    </w:pPr>
    <w:rPr>
      <w:rFonts w:eastAsia="Simang"/>
      <w:b/>
      <w:kern w:val="1"/>
      <w:sz w:val="24"/>
      <w:szCs w:val="24"/>
      <w:lang w:val="et-EE" w:bidi="hi-IN"/>
    </w:rPr>
  </w:style>
  <w:style w:type="paragraph" w:customStyle="1" w:styleId="Snum">
    <w:name w:val="Sõnum"/>
    <w:autoRedefine/>
    <w:uiPriority w:val="99"/>
    <w:rsid w:val="007056E1"/>
    <w:pPr>
      <w:jc w:val="both"/>
    </w:pPr>
    <w:rPr>
      <w:rFonts w:eastAsia="Simang" w:cs="Mangal"/>
      <w:kern w:val="1"/>
      <w:sz w:val="24"/>
      <w:szCs w:val="24"/>
      <w:lang w:val="et-EE" w:bidi="hi-IN"/>
    </w:rPr>
  </w:style>
  <w:style w:type="paragraph" w:styleId="BalloonText">
    <w:name w:val="Balloon Text"/>
    <w:basedOn w:val="Normal"/>
    <w:link w:val="BalloonTextChar"/>
    <w:uiPriority w:val="99"/>
    <w:semiHidden/>
    <w:rsid w:val="006A01AC"/>
    <w:pPr>
      <w:spacing w:line="240" w:lineRule="auto"/>
    </w:pPr>
    <w:rPr>
      <w:rFonts w:ascii="Tahoma" w:hAnsi="Tahoma" w:cs="Mangal"/>
      <w:sz w:val="16"/>
      <w:szCs w:val="14"/>
    </w:rPr>
  </w:style>
  <w:style w:type="character" w:customStyle="1" w:styleId="BalloonTextChar">
    <w:name w:val="Balloon Text Char"/>
    <w:link w:val="BalloonText"/>
    <w:uiPriority w:val="99"/>
    <w:semiHidden/>
    <w:locked/>
    <w:rsid w:val="006A01AC"/>
    <w:rPr>
      <w:rFonts w:ascii="Tahoma" w:eastAsia="Simang" w:hAnsi="Tahoma" w:cs="Mangal"/>
      <w:kern w:val="1"/>
      <w:sz w:val="14"/>
      <w:szCs w:val="14"/>
      <w:lang w:eastAsia="zh-CN" w:bidi="hi-IN"/>
    </w:rPr>
  </w:style>
  <w:style w:type="character" w:customStyle="1" w:styleId="Heading1Char">
    <w:name w:val="Heading 1 Char"/>
    <w:basedOn w:val="DefaultParagraphFont"/>
    <w:link w:val="Heading1"/>
    <w:rsid w:val="002665C6"/>
    <w:rPr>
      <w:rFonts w:asciiTheme="majorHAnsi" w:eastAsiaTheme="majorEastAsia" w:hAnsiTheme="majorHAnsi" w:cs="Mangal"/>
      <w:color w:val="365F91" w:themeColor="accent1" w:themeShade="BF"/>
      <w:kern w:val="1"/>
      <w:sz w:val="32"/>
      <w:szCs w:val="29"/>
      <w:lang w:val="et-EE" w:bidi="hi-IN"/>
    </w:rPr>
  </w:style>
  <w:style w:type="character" w:customStyle="1" w:styleId="Heading2Char">
    <w:name w:val="Heading 2 Char"/>
    <w:basedOn w:val="DefaultParagraphFont"/>
    <w:link w:val="Heading2"/>
    <w:semiHidden/>
    <w:rsid w:val="002665C6"/>
    <w:rPr>
      <w:rFonts w:asciiTheme="majorHAnsi" w:eastAsiaTheme="majorEastAsia" w:hAnsiTheme="majorHAnsi" w:cs="Mangal"/>
      <w:color w:val="365F91" w:themeColor="accent1" w:themeShade="BF"/>
      <w:kern w:val="1"/>
      <w:sz w:val="26"/>
      <w:szCs w:val="23"/>
      <w:lang w:val="et-EE" w:bidi="hi-IN"/>
    </w:rPr>
  </w:style>
  <w:style w:type="character" w:customStyle="1" w:styleId="Heading3Char">
    <w:name w:val="Heading 3 Char"/>
    <w:basedOn w:val="DefaultParagraphFont"/>
    <w:link w:val="Heading3"/>
    <w:semiHidden/>
    <w:rsid w:val="002665C6"/>
    <w:rPr>
      <w:rFonts w:asciiTheme="majorHAnsi" w:eastAsiaTheme="majorEastAsia" w:hAnsiTheme="majorHAnsi" w:cs="Mangal"/>
      <w:color w:val="243F60" w:themeColor="accent1" w:themeShade="7F"/>
      <w:kern w:val="1"/>
      <w:sz w:val="24"/>
      <w:szCs w:val="21"/>
      <w:lang w:val="et-EE" w:bidi="hi-IN"/>
    </w:rPr>
  </w:style>
  <w:style w:type="paragraph" w:customStyle="1" w:styleId="DashedList">
    <w:name w:val="Dashed List"/>
    <w:basedOn w:val="Normal"/>
    <w:uiPriority w:val="1"/>
    <w:qFormat/>
    <w:rsid w:val="002665C6"/>
    <w:pPr>
      <w:widowControl/>
      <w:spacing w:line="560" w:lineRule="atLeast"/>
      <w:jc w:val="left"/>
    </w:pPr>
    <w:rPr>
      <w:rFonts w:ascii="Verdana" w:eastAsia="Verdana" w:hAnsi="Verdana" w:cs="Verdana"/>
      <w:kern w:val="0"/>
      <w:sz w:val="28"/>
      <w:szCs w:val="28"/>
      <w:lang w:val="en-US" w:eastAsia="en-US" w:bidi="en-US"/>
      <w14:ligatures w14:val="standardContextual"/>
    </w:rPr>
  </w:style>
  <w:style w:type="character" w:styleId="Strong">
    <w:name w:val="Strong"/>
    <w:uiPriority w:val="2"/>
    <w:qFormat/>
    <w:locked/>
    <w:rsid w:val="002665C6"/>
    <w:rPr>
      <w:rFonts w:ascii="Verdana" w:eastAsia="Verdana" w:hAnsi="Verdana" w:cs="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044174">
      <w:bodyDiv w:val="1"/>
      <w:marLeft w:val="0"/>
      <w:marRight w:val="0"/>
      <w:marTop w:val="0"/>
      <w:marBottom w:val="0"/>
      <w:divBdr>
        <w:top w:val="none" w:sz="0" w:space="0" w:color="auto"/>
        <w:left w:val="none" w:sz="0" w:space="0" w:color="auto"/>
        <w:bottom w:val="none" w:sz="0" w:space="0" w:color="auto"/>
        <w:right w:val="none" w:sz="0" w:space="0" w:color="auto"/>
      </w:divBdr>
      <w:divsChild>
        <w:div w:id="926813516">
          <w:marLeft w:val="0"/>
          <w:marRight w:val="0"/>
          <w:marTop w:val="0"/>
          <w:marBottom w:val="0"/>
          <w:divBdr>
            <w:top w:val="none" w:sz="0" w:space="0" w:color="auto"/>
            <w:left w:val="none" w:sz="0" w:space="0" w:color="auto"/>
            <w:bottom w:val="none" w:sz="0" w:space="0" w:color="auto"/>
            <w:right w:val="none" w:sz="0" w:space="0" w:color="auto"/>
          </w:divBdr>
        </w:div>
        <w:div w:id="995452094">
          <w:marLeft w:val="0"/>
          <w:marRight w:val="0"/>
          <w:marTop w:val="0"/>
          <w:marBottom w:val="0"/>
          <w:divBdr>
            <w:top w:val="none" w:sz="0" w:space="0" w:color="auto"/>
            <w:left w:val="none" w:sz="0" w:space="0" w:color="auto"/>
            <w:bottom w:val="none" w:sz="0" w:space="0" w:color="auto"/>
            <w:right w:val="none" w:sz="0" w:space="0" w:color="auto"/>
          </w:divBdr>
        </w:div>
        <w:div w:id="56129700">
          <w:marLeft w:val="0"/>
          <w:marRight w:val="0"/>
          <w:marTop w:val="0"/>
          <w:marBottom w:val="0"/>
          <w:divBdr>
            <w:top w:val="none" w:sz="0" w:space="0" w:color="auto"/>
            <w:left w:val="none" w:sz="0" w:space="0" w:color="auto"/>
            <w:bottom w:val="none" w:sz="0" w:space="0" w:color="auto"/>
            <w:right w:val="none" w:sz="0" w:space="0" w:color="auto"/>
          </w:divBdr>
        </w:div>
      </w:divsChild>
    </w:div>
    <w:div w:id="1229608257">
      <w:marLeft w:val="0"/>
      <w:marRight w:val="0"/>
      <w:marTop w:val="0"/>
      <w:marBottom w:val="0"/>
      <w:divBdr>
        <w:top w:val="none" w:sz="0" w:space="0" w:color="auto"/>
        <w:left w:val="none" w:sz="0" w:space="0" w:color="auto"/>
        <w:bottom w:val="none" w:sz="0" w:space="0" w:color="auto"/>
        <w:right w:val="none" w:sz="0" w:space="0" w:color="auto"/>
      </w:divBdr>
    </w:div>
    <w:div w:id="1229608258">
      <w:marLeft w:val="0"/>
      <w:marRight w:val="0"/>
      <w:marTop w:val="0"/>
      <w:marBottom w:val="0"/>
      <w:divBdr>
        <w:top w:val="none" w:sz="0" w:space="0" w:color="auto"/>
        <w:left w:val="none" w:sz="0" w:space="0" w:color="auto"/>
        <w:bottom w:val="none" w:sz="0" w:space="0" w:color="auto"/>
        <w:right w:val="none" w:sz="0" w:space="0" w:color="auto"/>
      </w:divBdr>
    </w:div>
    <w:div w:id="1229608259">
      <w:marLeft w:val="0"/>
      <w:marRight w:val="0"/>
      <w:marTop w:val="0"/>
      <w:marBottom w:val="0"/>
      <w:divBdr>
        <w:top w:val="none" w:sz="0" w:space="0" w:color="auto"/>
        <w:left w:val="none" w:sz="0" w:space="0" w:color="auto"/>
        <w:bottom w:val="none" w:sz="0" w:space="0" w:color="auto"/>
        <w:right w:val="none" w:sz="0" w:space="0" w:color="auto"/>
      </w:divBdr>
    </w:div>
    <w:div w:id="1229608260">
      <w:marLeft w:val="0"/>
      <w:marRight w:val="0"/>
      <w:marTop w:val="0"/>
      <w:marBottom w:val="0"/>
      <w:divBdr>
        <w:top w:val="none" w:sz="0" w:space="0" w:color="auto"/>
        <w:left w:val="none" w:sz="0" w:space="0" w:color="auto"/>
        <w:bottom w:val="none" w:sz="0" w:space="0" w:color="auto"/>
        <w:right w:val="none" w:sz="0" w:space="0" w:color="auto"/>
      </w:divBdr>
    </w:div>
    <w:div w:id="1229608261">
      <w:marLeft w:val="0"/>
      <w:marRight w:val="0"/>
      <w:marTop w:val="0"/>
      <w:marBottom w:val="0"/>
      <w:divBdr>
        <w:top w:val="none" w:sz="0" w:space="0" w:color="auto"/>
        <w:left w:val="none" w:sz="0" w:space="0" w:color="auto"/>
        <w:bottom w:val="none" w:sz="0" w:space="0" w:color="auto"/>
        <w:right w:val="none" w:sz="0" w:space="0" w:color="auto"/>
      </w:divBdr>
    </w:div>
    <w:div w:id="1229608262">
      <w:marLeft w:val="0"/>
      <w:marRight w:val="0"/>
      <w:marTop w:val="0"/>
      <w:marBottom w:val="0"/>
      <w:divBdr>
        <w:top w:val="none" w:sz="0" w:space="0" w:color="auto"/>
        <w:left w:val="none" w:sz="0" w:space="0" w:color="auto"/>
        <w:bottom w:val="none" w:sz="0" w:space="0" w:color="auto"/>
        <w:right w:val="none" w:sz="0" w:space="0" w:color="auto"/>
      </w:divBdr>
    </w:div>
    <w:div w:id="1229608263">
      <w:marLeft w:val="0"/>
      <w:marRight w:val="0"/>
      <w:marTop w:val="0"/>
      <w:marBottom w:val="0"/>
      <w:divBdr>
        <w:top w:val="none" w:sz="0" w:space="0" w:color="auto"/>
        <w:left w:val="none" w:sz="0" w:space="0" w:color="auto"/>
        <w:bottom w:val="none" w:sz="0" w:space="0" w:color="auto"/>
        <w:right w:val="none" w:sz="0" w:space="0" w:color="auto"/>
      </w:divBdr>
    </w:div>
    <w:div w:id="1229608264">
      <w:marLeft w:val="0"/>
      <w:marRight w:val="0"/>
      <w:marTop w:val="0"/>
      <w:marBottom w:val="0"/>
      <w:divBdr>
        <w:top w:val="none" w:sz="0" w:space="0" w:color="auto"/>
        <w:left w:val="none" w:sz="0" w:space="0" w:color="auto"/>
        <w:bottom w:val="none" w:sz="0" w:space="0" w:color="auto"/>
        <w:right w:val="none" w:sz="0" w:space="0" w:color="auto"/>
      </w:divBdr>
    </w:div>
    <w:div w:id="1729570289">
      <w:bodyDiv w:val="1"/>
      <w:marLeft w:val="0"/>
      <w:marRight w:val="0"/>
      <w:marTop w:val="0"/>
      <w:marBottom w:val="0"/>
      <w:divBdr>
        <w:top w:val="none" w:sz="0" w:space="0" w:color="auto"/>
        <w:left w:val="none" w:sz="0" w:space="0" w:color="auto"/>
        <w:bottom w:val="none" w:sz="0" w:space="0" w:color="auto"/>
        <w:right w:val="none" w:sz="0" w:space="0" w:color="auto"/>
      </w:divBdr>
      <w:divsChild>
        <w:div w:id="1896701805">
          <w:marLeft w:val="0"/>
          <w:marRight w:val="0"/>
          <w:marTop w:val="0"/>
          <w:marBottom w:val="0"/>
          <w:divBdr>
            <w:top w:val="none" w:sz="0" w:space="0" w:color="auto"/>
            <w:left w:val="none" w:sz="0" w:space="0" w:color="auto"/>
            <w:bottom w:val="none" w:sz="0" w:space="0" w:color="auto"/>
            <w:right w:val="none" w:sz="0" w:space="0" w:color="auto"/>
          </w:divBdr>
        </w:div>
        <w:div w:id="2026780867">
          <w:marLeft w:val="0"/>
          <w:marRight w:val="0"/>
          <w:marTop w:val="0"/>
          <w:marBottom w:val="0"/>
          <w:divBdr>
            <w:top w:val="none" w:sz="0" w:space="0" w:color="auto"/>
            <w:left w:val="none" w:sz="0" w:space="0" w:color="auto"/>
            <w:bottom w:val="none" w:sz="0" w:space="0" w:color="auto"/>
            <w:right w:val="none" w:sz="0" w:space="0" w:color="auto"/>
          </w:divBdr>
        </w:div>
        <w:div w:id="768544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pimedateliit.ee/" TargetMode="External"/><Relationship Id="rId1" Type="http://schemas.openxmlformats.org/officeDocument/2006/relationships/hyperlink" Target="mailto:epl@pimedateliit.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D:\Users\GertU\Desktop\Uued veebi\kirjaplank.dotx</Template>
  <TotalTime>5</TotalTime>
  <Pages>2</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Mari Sepp</cp:lastModifiedBy>
  <cp:revision>4</cp:revision>
  <cp:lastPrinted>2014-04-03T10:06:00Z</cp:lastPrinted>
  <dcterms:created xsi:type="dcterms:W3CDTF">2025-09-01T06:12:00Z</dcterms:created>
  <dcterms:modified xsi:type="dcterms:W3CDTF">2025-09-01T06:17:00Z</dcterms:modified>
</cp:coreProperties>
</file>